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7" w:rsidRDefault="007E7937" w:rsidP="001D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01E2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«</w:t>
      </w:r>
      <w:r w:rsidRPr="001D01E2">
        <w:rPr>
          <w:rFonts w:ascii="Times New Roman" w:hAnsi="Times New Roman"/>
          <w:b/>
          <w:color w:val="000000"/>
          <w:sz w:val="24"/>
          <w:szCs w:val="24"/>
          <w:lang w:eastAsia="ru-RU"/>
        </w:rPr>
        <w:t>Аудит</w:t>
      </w:r>
      <w:r w:rsidRPr="001D01E2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» </w:t>
      </w:r>
      <w:r w:rsidRPr="001D01E2">
        <w:rPr>
          <w:rFonts w:ascii="Times New Roman" w:hAnsi="Times New Roman"/>
          <w:b/>
          <w:sz w:val="24"/>
          <w:szCs w:val="24"/>
          <w:lang w:val="kk-KZ"/>
        </w:rPr>
        <w:t>пәні бойынша емтихан сұрақтар</w:t>
      </w:r>
      <w:r w:rsidR="00A136E0">
        <w:rPr>
          <w:rFonts w:ascii="Times New Roman" w:hAnsi="Times New Roman"/>
          <w:b/>
          <w:sz w:val="24"/>
          <w:szCs w:val="24"/>
          <w:lang w:val="kk-KZ"/>
        </w:rPr>
        <w:t>ы</w:t>
      </w:r>
    </w:p>
    <w:p w:rsidR="00A136E0" w:rsidRDefault="00BC7E96" w:rsidP="001D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7E96">
        <w:rPr>
          <w:rFonts w:ascii="Times New Roman" w:eastAsia="Times New Roman" w:hAnsi="Times New Roman"/>
          <w:b/>
          <w:sz w:val="24"/>
          <w:szCs w:val="24"/>
        </w:rPr>
        <w:t>5B051000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«Мемлекеттік және жергілікті басқару»</w:t>
      </w:r>
      <w:r w:rsidRPr="00BC7E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136E0">
        <w:rPr>
          <w:rFonts w:ascii="Times New Roman" w:hAnsi="Times New Roman"/>
          <w:b/>
          <w:sz w:val="24"/>
          <w:szCs w:val="24"/>
          <w:lang w:val="kk-KZ"/>
        </w:rPr>
        <w:t>мамандығы</w:t>
      </w:r>
    </w:p>
    <w:p w:rsidR="00A136E0" w:rsidRDefault="00A136E0" w:rsidP="001D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курс екінші жоғарғы,  қашықтықтан оқыту бөлімі</w:t>
      </w:r>
    </w:p>
    <w:p w:rsidR="00A136E0" w:rsidRPr="001D01E2" w:rsidRDefault="00A136E0" w:rsidP="001D01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655"/>
        <w:gridCol w:w="1524"/>
      </w:tblGrid>
      <w:tr w:rsidR="007E7937" w:rsidRPr="001D01E2" w:rsidTr="007E7937">
        <w:tc>
          <w:tcPr>
            <w:tcW w:w="675" w:type="dxa"/>
          </w:tcPr>
          <w:p w:rsidR="007E7937" w:rsidRPr="001D01E2" w:rsidRDefault="007E7937" w:rsidP="001D01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7655" w:type="dxa"/>
          </w:tcPr>
          <w:p w:rsidR="007E7937" w:rsidRPr="001D01E2" w:rsidRDefault="007E7937" w:rsidP="001D01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 мәтіні</w:t>
            </w:r>
          </w:p>
        </w:tc>
        <w:tc>
          <w:tcPr>
            <w:tcW w:w="1524" w:type="dxa"/>
          </w:tcPr>
          <w:p w:rsidR="007E7937" w:rsidRPr="001D01E2" w:rsidRDefault="007E7937" w:rsidP="001D01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 блогы</w:t>
            </w:r>
          </w:p>
        </w:tc>
      </w:tr>
      <w:tr w:rsidR="000D29C5" w:rsidRPr="001D01E2" w:rsidTr="007E7937">
        <w:tc>
          <w:tcPr>
            <w:tcW w:w="675" w:type="dxa"/>
          </w:tcPr>
          <w:p w:rsidR="000D29C5" w:rsidRPr="001D01E2" w:rsidRDefault="000D29C5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655" w:type="dxa"/>
          </w:tcPr>
          <w:p w:rsidR="000D29C5" w:rsidRPr="001D01E2" w:rsidRDefault="000D29C5" w:rsidP="001D01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Аудиттің пайда болу кезеңдерін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524" w:type="dxa"/>
          </w:tcPr>
          <w:p w:rsidR="000D29C5" w:rsidRPr="001D01E2" w:rsidRDefault="007E7937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Аудиттің пәні мен объектісінінің мазмұнын ашыңыз</w:t>
            </w:r>
          </w:p>
        </w:tc>
        <w:tc>
          <w:tcPr>
            <w:tcW w:w="1524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Аудиттің мақсаты мен міндеттерін атап көрсетіңіз</w:t>
            </w:r>
          </w:p>
        </w:tc>
        <w:tc>
          <w:tcPr>
            <w:tcW w:w="1524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Аудиттің пайдаланушылар үшін маңыздылығын атаңыз </w:t>
            </w:r>
          </w:p>
        </w:tc>
        <w:tc>
          <w:tcPr>
            <w:tcW w:w="1524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Аудиттің түрлерін жіктеңіз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655" w:type="dxa"/>
          </w:tcPr>
          <w:p w:rsidR="00886981" w:rsidRPr="001D01E2" w:rsidRDefault="00886981" w:rsidP="0088698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Аудиттің функцияларын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Аудиттің Әдеп кодексінің мазмұнын ашыңыз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қызмет және оның принциптерін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Аудиттің басқа да түрлерінің ерекшеліктерін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Операциялық аудит ерекшеліктерін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Қоршаған орта аясындағы аудит (экологиялық аудит) ерекшеліктерін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Ішкі аудит ерекшеліктерін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«Аудитор» түсінігі және аудиторларды аттестациялау тәртібін көрсетіңіз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ұйымның және аудитордың құқықтарын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Аудиттің халықаралық стандарттары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7655" w:type="dxa"/>
          </w:tcPr>
          <w:p w:rsidR="00886981" w:rsidRPr="001D01E2" w:rsidRDefault="00886981" w:rsidP="0029781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Ішкі бақылаудың ұйымға қажеттілігі және сыртқы аудитке ықпалын көрсетіңіз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7655" w:type="dxa"/>
          </w:tcPr>
          <w:p w:rsidR="00886981" w:rsidRPr="001D01E2" w:rsidRDefault="00886981" w:rsidP="00BD074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ұйымның және аудитордың міндеттерін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7655" w:type="dxa"/>
          </w:tcPr>
          <w:p w:rsidR="00886981" w:rsidRPr="001D01E2" w:rsidRDefault="00886981" w:rsidP="00BD074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Аудиттелетін ұйымның құқықтары мен міндеттерін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655" w:type="dxa"/>
          </w:tcPr>
          <w:p w:rsidR="00886981" w:rsidRPr="001D01E2" w:rsidRDefault="00886981" w:rsidP="00BD074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Тәуекелдікке негізделген аудиттің ерекшеліктерін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655" w:type="dxa"/>
          </w:tcPr>
          <w:p w:rsidR="00886981" w:rsidRPr="001D01E2" w:rsidRDefault="00886981" w:rsidP="00BD07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құжаттардың сипаттамасын беріңіз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Маңызды және маңызды емес қателер мен бұрмалауларды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Мәнділік (маңыздылық) түсінігі және оны бағалау деңгейін көрсетіңіз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Тәуекелдіктің туындау себептерін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tabs>
                <w:tab w:val="left" w:pos="649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дәлелдер және олардың сипаттамасын беріңіз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Аудиттегі іріктеу және оның мақсаты мен ауқымын анықтаңыз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Іріктеп тексерудің әдістері және олардың салыстырылуын көрсетіңіз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Алдау (алаяқтық) пен қате және олардың түрлерін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Аудиторлық қорытынды есебінің нысандарын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сипаттап беріңіз</w:t>
            </w: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 жоспарлаудың мақсаты мен қағидаттары, жоспарлау кезеңдерін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655" w:type="dxa"/>
          </w:tcPr>
          <w:p w:rsidR="00886981" w:rsidRPr="001D01E2" w:rsidRDefault="00886981" w:rsidP="003645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қорытындының құрылымы мен нысандарын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886981" w:rsidRPr="00886981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7655" w:type="dxa"/>
          </w:tcPr>
          <w:p w:rsidR="00886981" w:rsidRPr="001D01E2" w:rsidRDefault="00886981" w:rsidP="001D01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Алдау мен қатенің тәуекелдігін арттыратын жағдайлар мен оқиғаларды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7655" w:type="dxa"/>
          </w:tcPr>
          <w:p w:rsidR="00886981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Арнайы мақсаттағы аудиторлық қорытынды есеп жасаудың мақсатын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886981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 өткізу алдындағы алдын ала жүргізілетін міндетті іс-әрекеттерді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886981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Аудиторлық дәлелдер алу мақсатында орындалатын шараларды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ұйымдар аудиттен басқа өз қызметінің бейіні бойынша қандай қызметтер көрсететінін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 сенімді ақпаратты қандай көздерден алатынын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Сапаны бақылау және оның түрлерін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Аудиторлық қызметті сақтандарудын мақсатын атаңыз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39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Қаржылық есептілік көрсеткіштерінің жинақталу тәртібін көрсетіңіз 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886981" w:rsidRPr="001D01E2" w:rsidTr="007E7937">
        <w:tc>
          <w:tcPr>
            <w:tcW w:w="675" w:type="dxa"/>
          </w:tcPr>
          <w:p w:rsidR="00886981" w:rsidRPr="001D01E2" w:rsidRDefault="00886981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7655" w:type="dxa"/>
          </w:tcPr>
          <w:p w:rsidR="00886981" w:rsidRPr="001D01E2" w:rsidRDefault="00886981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Аудиттегі іріктеу қандай мәселелерді қамтитынын атаңыз</w:t>
            </w:r>
          </w:p>
        </w:tc>
        <w:tc>
          <w:tcPr>
            <w:tcW w:w="1524" w:type="dxa"/>
          </w:tcPr>
          <w:p w:rsidR="00886981" w:rsidRPr="001D01E2" w:rsidRDefault="00886981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Аудиторлық қорытынды құрылымының элементтерін атаңыздар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Аудиторлық фирмалардағы аудиторлардың жұмысын ұйымдастыру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айтып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Аудитті жоспарлау үрдісінің кезеңдерін атаңыздар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Аудитордың жұмыс құжаттары, оларды жасау, пайдалану және сақтау тәртіптерін көрсетіңіз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Аудиторлық дәлелдер алу барысында қолданылатын процедураларды атаңыз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ХАС-120 «Аудиттің халықаралық стандарттарының концептуалдық негіздері» 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ХАС-110 «Терминдерге глоссарий»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ХАС-250 «Қаржылық қорытынды есеп беру аудитін өткізу кезінде заңдар мен нормативтік актілерді қарастыру»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ХАС-300 «Жоспарлау»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ХАС-610 «Ішкі аудит қызметінің жұмысын қарастыру»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ХАС-320 «Аудиттегі маңыздылық» 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ХАС-220 «Аудиторлық жұмыстардың сапасын бақылау»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ХСА -500 «Аудиторлық дәлелдеулер»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>-520 «Т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алдамалық процедуралар»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 -530 «Аудиторлық таңдау және басқа таңдалған тестілеу процедуралары» 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>-240 «Алаяқтық пен қателер»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</w:t>
            </w:r>
            <w:r w:rsidRPr="001D01E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kk-KZ"/>
              </w:rPr>
              <w:t xml:space="preserve">-400 </w:t>
            </w: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«Тәуекелдікті бағалау және ішкі аудит»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ХАС-510 «Алғашқы келісімдер-бастапқы сальдо»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ХАС-540 «Бухгалтерлік бағалаулардың аудиті» сипаттама беріңіз 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C728F4" w:rsidRPr="001D01E2" w:rsidTr="007E7937">
        <w:tc>
          <w:tcPr>
            <w:tcW w:w="675" w:type="dxa"/>
          </w:tcPr>
          <w:p w:rsidR="00C728F4" w:rsidRPr="001D01E2" w:rsidRDefault="00C728F4" w:rsidP="001D0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655" w:type="dxa"/>
          </w:tcPr>
          <w:p w:rsidR="00C728F4" w:rsidRPr="001D01E2" w:rsidRDefault="00C728F4" w:rsidP="00FD556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D01E2">
              <w:rPr>
                <w:rFonts w:ascii="Times New Roman" w:hAnsi="Times New Roman"/>
                <w:sz w:val="24"/>
                <w:szCs w:val="24"/>
                <w:lang w:val="kk-KZ"/>
              </w:rPr>
              <w:t>ХАС-230 «Құжаттау» сипаттама беріңіз</w:t>
            </w:r>
          </w:p>
        </w:tc>
        <w:tc>
          <w:tcPr>
            <w:tcW w:w="1524" w:type="dxa"/>
          </w:tcPr>
          <w:p w:rsidR="00C728F4" w:rsidRPr="001D01E2" w:rsidRDefault="00C728F4" w:rsidP="00FD5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D01E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</w:tbl>
    <w:p w:rsidR="00296039" w:rsidRPr="001D01E2" w:rsidRDefault="00296039" w:rsidP="001D01E2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296039" w:rsidRDefault="00296039" w:rsidP="001D01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A136E0" w:rsidRDefault="00A136E0" w:rsidP="001D01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A136E0" w:rsidRDefault="00A136E0" w:rsidP="001D01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Құрастырушы: аға оқытушы                                                 Акимбаева</w:t>
      </w:r>
      <w:r w:rsidRPr="00A136E0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Қ.Т.</w:t>
      </w:r>
    </w:p>
    <w:p w:rsidR="00A136E0" w:rsidRPr="001D01E2" w:rsidRDefault="00A136E0" w:rsidP="001D01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sectPr w:rsidR="00A136E0" w:rsidRPr="001D01E2" w:rsidSect="000D29C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A8"/>
    <w:multiLevelType w:val="hybridMultilevel"/>
    <w:tmpl w:val="50D0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962"/>
    <w:multiLevelType w:val="hybridMultilevel"/>
    <w:tmpl w:val="53CC29B6"/>
    <w:lvl w:ilvl="0" w:tplc="2DCC5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B2F8D2">
      <w:start w:val="1"/>
      <w:numFmt w:val="decimal"/>
      <w:lvlText w:val="%2)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245987"/>
    <w:multiLevelType w:val="hybridMultilevel"/>
    <w:tmpl w:val="53CE96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39"/>
    <w:rsid w:val="000D29C5"/>
    <w:rsid w:val="001B54A5"/>
    <w:rsid w:val="001D01E2"/>
    <w:rsid w:val="00296039"/>
    <w:rsid w:val="00393254"/>
    <w:rsid w:val="003F7467"/>
    <w:rsid w:val="00513439"/>
    <w:rsid w:val="007E7937"/>
    <w:rsid w:val="00886981"/>
    <w:rsid w:val="00A136E0"/>
    <w:rsid w:val="00BC7E96"/>
    <w:rsid w:val="00C728F4"/>
    <w:rsid w:val="00EF5647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39"/>
    <w:pPr>
      <w:ind w:left="720"/>
      <w:contextualSpacing/>
    </w:pPr>
  </w:style>
  <w:style w:type="paragraph" w:styleId="2">
    <w:name w:val="Body Text 2"/>
    <w:basedOn w:val="a"/>
    <w:link w:val="20"/>
    <w:unhideWhenUsed/>
    <w:rsid w:val="0029603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960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4">
    <w:name w:val="Table Grid"/>
    <w:basedOn w:val="a1"/>
    <w:uiPriority w:val="59"/>
    <w:rsid w:val="000D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39"/>
    <w:pPr>
      <w:ind w:left="720"/>
      <w:contextualSpacing/>
    </w:pPr>
  </w:style>
  <w:style w:type="paragraph" w:styleId="2">
    <w:name w:val="Body Text 2"/>
    <w:basedOn w:val="a"/>
    <w:link w:val="20"/>
    <w:unhideWhenUsed/>
    <w:rsid w:val="0029603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960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4">
    <w:name w:val="Table Grid"/>
    <w:basedOn w:val="a1"/>
    <w:uiPriority w:val="59"/>
    <w:rsid w:val="000D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10</cp:revision>
  <dcterms:created xsi:type="dcterms:W3CDTF">2014-03-19T16:35:00Z</dcterms:created>
  <dcterms:modified xsi:type="dcterms:W3CDTF">2015-01-22T18:17:00Z</dcterms:modified>
</cp:coreProperties>
</file>